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FA9" w:rsidRPr="00702690" w:rsidRDefault="00E13FA9" w:rsidP="00E13FA9">
      <w:pPr>
        <w:spacing w:after="0"/>
        <w:jc w:val="both"/>
        <w:rPr>
          <w:rFonts w:ascii="Trebuchet MS" w:hAnsi="Trebuchet MS"/>
          <w:b/>
          <w:color w:val="984806" w:themeColor="accent6" w:themeShade="80"/>
        </w:rPr>
      </w:pPr>
      <w:r w:rsidRPr="00702690">
        <w:rPr>
          <w:rFonts w:ascii="Trebuchet MS" w:hAnsi="Trebuchet MS"/>
          <w:b/>
          <w:color w:val="4F6228" w:themeColor="accent3" w:themeShade="80"/>
        </w:rPr>
        <w:t>CAPITOLUL X</w:t>
      </w:r>
      <w:r>
        <w:rPr>
          <w:rFonts w:ascii="Trebuchet MS" w:hAnsi="Trebuchet MS"/>
          <w:b/>
          <w:color w:val="4F6228" w:themeColor="accent3" w:themeShade="80"/>
        </w:rPr>
        <w:t>I</w:t>
      </w:r>
      <w:r w:rsidR="00004E54">
        <w:rPr>
          <w:rFonts w:ascii="Trebuchet MS" w:hAnsi="Trebuchet MS"/>
          <w:b/>
          <w:color w:val="4F6228" w:themeColor="accent3" w:themeShade="80"/>
        </w:rPr>
        <w:t>I</w:t>
      </w:r>
      <w:r w:rsidRPr="00702690">
        <w:rPr>
          <w:rFonts w:ascii="Trebuchet MS" w:hAnsi="Trebuchet MS"/>
          <w:b/>
          <w:color w:val="4F6228" w:themeColor="accent3" w:themeShade="80"/>
        </w:rPr>
        <w:t xml:space="preserve">: </w:t>
      </w:r>
      <w:r w:rsidR="00004E54">
        <w:rPr>
          <w:rFonts w:ascii="Trebuchet MS" w:hAnsi="Trebuchet MS"/>
          <w:b/>
          <w:color w:val="4F6228" w:themeColor="accent3" w:themeShade="80"/>
        </w:rPr>
        <w:t>Descrierea mecanismelor de evitare a posibilelor conflicte de interese conform legislației naționale</w:t>
      </w:r>
      <w:r w:rsidRPr="00702690">
        <w:rPr>
          <w:rFonts w:ascii="Trebuchet MS" w:hAnsi="Trebuchet MS"/>
          <w:b/>
          <w:color w:val="4F6228" w:themeColor="accent3" w:themeShade="80"/>
        </w:rPr>
        <w:t xml:space="preserve"> </w:t>
      </w:r>
    </w:p>
    <w:p w:rsidR="00E13FA9" w:rsidRDefault="00E13FA9" w:rsidP="00E13FA9">
      <w:pPr>
        <w:spacing w:after="0"/>
        <w:ind w:firstLine="708"/>
        <w:jc w:val="both"/>
        <w:rPr>
          <w:rFonts w:ascii="Trebuchet MS" w:hAnsi="Trebuchet MS"/>
        </w:rPr>
      </w:pPr>
    </w:p>
    <w:p w:rsidR="00804C51" w:rsidRDefault="00804C51" w:rsidP="00804C51">
      <w:pPr>
        <w:spacing w:after="0"/>
        <w:ind w:firstLine="708"/>
        <w:jc w:val="both"/>
        <w:rPr>
          <w:rFonts w:ascii="Trebuchet MS" w:hAnsi="Trebuchet MS"/>
        </w:rPr>
      </w:pPr>
      <w:r w:rsidRPr="00804C51">
        <w:rPr>
          <w:rFonts w:ascii="Trebuchet MS" w:hAnsi="Trebuchet MS"/>
        </w:rPr>
        <w:t xml:space="preserve">Procesul  de  </w:t>
      </w:r>
      <w:r>
        <w:rPr>
          <w:rFonts w:ascii="Trebuchet MS" w:hAnsi="Trebuchet MS"/>
        </w:rPr>
        <w:t>evaluare și selecție a proiectelor pentru finanțare din fonduri</w:t>
      </w:r>
      <w:r w:rsidRPr="00804C51">
        <w:rPr>
          <w:rFonts w:ascii="Trebuchet MS" w:hAnsi="Trebuchet MS"/>
        </w:rPr>
        <w:t xml:space="preserve">  europene  nerambursabile  presupune  </w:t>
      </w:r>
      <w:r>
        <w:rPr>
          <w:rFonts w:ascii="Trebuchet MS" w:hAnsi="Trebuchet MS"/>
        </w:rPr>
        <w:t>existența unui pe</w:t>
      </w:r>
      <w:r w:rsidRPr="00804C51">
        <w:rPr>
          <w:rFonts w:ascii="Trebuchet MS" w:hAnsi="Trebuchet MS"/>
        </w:rPr>
        <w:t xml:space="preserve">rsonalul </w:t>
      </w:r>
      <w:r>
        <w:rPr>
          <w:rFonts w:ascii="Trebuchet MS" w:hAnsi="Trebuchet MS"/>
        </w:rPr>
        <w:t>care are obligația de a respecta</w:t>
      </w:r>
      <w:r w:rsidRPr="00804C51">
        <w:rPr>
          <w:rFonts w:ascii="Trebuchet MS" w:hAnsi="Trebuchet MS"/>
        </w:rPr>
        <w:t xml:space="preserve"> principiilor  ce  guvernează  statutul  funcției  lor şi aplicarea  cerințelor  regulamentel</w:t>
      </w:r>
      <w:r>
        <w:rPr>
          <w:rFonts w:ascii="Trebuchet MS" w:hAnsi="Trebuchet MS"/>
        </w:rPr>
        <w:t>or UE</w:t>
      </w:r>
      <w:r w:rsidRPr="00804C51">
        <w:rPr>
          <w:rFonts w:ascii="Trebuchet MS" w:hAnsi="Trebuchet MS"/>
        </w:rPr>
        <w:t xml:space="preserve"> privind  managementul  financiar  sănătos,  ceea  ce implică</w:t>
      </w:r>
      <w:r>
        <w:rPr>
          <w:rFonts w:ascii="Trebuchet MS" w:hAnsi="Trebuchet MS"/>
        </w:rPr>
        <w:t xml:space="preserve"> </w:t>
      </w:r>
      <w:r w:rsidRPr="00804C51">
        <w:rPr>
          <w:rFonts w:ascii="Trebuchet MS" w:hAnsi="Trebuchet MS"/>
        </w:rPr>
        <w:t>și utilizarea corectă</w:t>
      </w:r>
      <w:r>
        <w:rPr>
          <w:rFonts w:ascii="Trebuchet MS" w:hAnsi="Trebuchet MS"/>
        </w:rPr>
        <w:t xml:space="preserve"> </w:t>
      </w:r>
      <w:r w:rsidRPr="00804C51">
        <w:rPr>
          <w:rFonts w:ascii="Trebuchet MS" w:hAnsi="Trebuchet MS"/>
        </w:rPr>
        <w:t xml:space="preserve">şi transparentă a fondurilor europene nerambursabile.  </w:t>
      </w:r>
    </w:p>
    <w:p w:rsidR="003268BC" w:rsidRDefault="00804C51" w:rsidP="00173A4B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Așadar</w:t>
      </w:r>
      <w:r w:rsidRPr="00804C51">
        <w:rPr>
          <w:rFonts w:ascii="Trebuchet MS" w:hAnsi="Trebuchet MS"/>
        </w:rPr>
        <w:t xml:space="preserve">, </w:t>
      </w:r>
      <w:r>
        <w:rPr>
          <w:rFonts w:ascii="Trebuchet MS" w:hAnsi="Trebuchet MS"/>
        </w:rPr>
        <w:t xml:space="preserve">este imperios necesară </w:t>
      </w:r>
      <w:r w:rsidRPr="00804C51">
        <w:rPr>
          <w:rFonts w:ascii="Trebuchet MS" w:hAnsi="Trebuchet MS"/>
        </w:rPr>
        <w:t>îndeplinirea cu strictețe a cerințelor legale în ceea ce privește regimul incompatibilităților și evitarea apariției situațiilor de conflicte de interese de către personalul implicat în evaluarea, elaborarea, selecția sau aprobarea proiectelor finanțate din fond</w:t>
      </w:r>
      <w:r>
        <w:rPr>
          <w:rFonts w:ascii="Trebuchet MS" w:hAnsi="Trebuchet MS"/>
        </w:rPr>
        <w:t>urile europene nerambursabile,</w:t>
      </w:r>
      <w:r w:rsidR="00173A4B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fiind</w:t>
      </w:r>
      <w:r w:rsidRPr="00804C51">
        <w:rPr>
          <w:rFonts w:ascii="Trebuchet MS" w:hAnsi="Trebuchet MS"/>
        </w:rPr>
        <w:t xml:space="preserve"> o </w:t>
      </w:r>
      <w:r>
        <w:rPr>
          <w:rFonts w:ascii="Trebuchet MS" w:hAnsi="Trebuchet MS"/>
        </w:rPr>
        <w:t>condiție</w:t>
      </w:r>
      <w:r w:rsidRPr="00804C51">
        <w:rPr>
          <w:rFonts w:ascii="Trebuchet MS" w:hAnsi="Trebuchet MS"/>
        </w:rPr>
        <w:t xml:space="preserve">  fundamentală, în  </w:t>
      </w:r>
      <w:r>
        <w:rPr>
          <w:rFonts w:ascii="Trebuchet MS" w:hAnsi="Trebuchet MS"/>
        </w:rPr>
        <w:t>scopul</w:t>
      </w:r>
      <w:r w:rsidRPr="00804C51">
        <w:rPr>
          <w:rFonts w:ascii="Trebuchet MS" w:hAnsi="Trebuchet MS"/>
        </w:rPr>
        <w:t xml:space="preserve">  protejării intereselor financiare ale Uniunii  Europene</w:t>
      </w:r>
      <w:r>
        <w:rPr>
          <w:rFonts w:ascii="Trebuchet MS" w:hAnsi="Trebuchet MS"/>
        </w:rPr>
        <w:t xml:space="preserve"> și evitării fraudelor sau neregulilor cu privire la fondurile europene</w:t>
      </w:r>
      <w:r w:rsidR="00173A4B">
        <w:rPr>
          <w:rFonts w:ascii="Trebuchet MS" w:hAnsi="Trebuchet MS"/>
        </w:rPr>
        <w:t xml:space="preserve">. </w:t>
      </w:r>
      <w:r>
        <w:rPr>
          <w:rFonts w:ascii="Trebuchet MS" w:hAnsi="Trebuchet MS"/>
        </w:rPr>
        <w:t>Personalul</w:t>
      </w:r>
      <w:r w:rsidRPr="00804C51">
        <w:rPr>
          <w:rFonts w:ascii="Trebuchet MS" w:hAnsi="Trebuchet MS"/>
        </w:rPr>
        <w:t xml:space="preserve"> GAL </w:t>
      </w:r>
      <w:r>
        <w:rPr>
          <w:rFonts w:ascii="Trebuchet MS" w:hAnsi="Trebuchet MS"/>
        </w:rPr>
        <w:t xml:space="preserve">Stejarul </w:t>
      </w:r>
      <w:r w:rsidRPr="00804C51">
        <w:rPr>
          <w:rFonts w:ascii="Trebuchet MS" w:hAnsi="Trebuchet MS"/>
        </w:rPr>
        <w:t>trebuie să</w:t>
      </w:r>
      <w:r>
        <w:rPr>
          <w:rFonts w:ascii="Trebuchet MS" w:hAnsi="Trebuchet MS"/>
        </w:rPr>
        <w:t xml:space="preserve"> dea dovadă de o conduită ireproșabilă și să aibă  în  vedere</w:t>
      </w:r>
      <w:r w:rsidRPr="00804C51">
        <w:rPr>
          <w:rFonts w:ascii="Trebuchet MS" w:hAnsi="Trebuchet MS"/>
        </w:rPr>
        <w:t xml:space="preserve"> nu do</w:t>
      </w:r>
      <w:r>
        <w:rPr>
          <w:rFonts w:ascii="Trebuchet MS" w:hAnsi="Trebuchet MS"/>
        </w:rPr>
        <w:t>ar respectarea literei  legii, ci şi</w:t>
      </w:r>
      <w:r w:rsidRPr="00804C51">
        <w:rPr>
          <w:rFonts w:ascii="Trebuchet MS" w:hAnsi="Trebuchet MS"/>
        </w:rPr>
        <w:t xml:space="preserve"> respectarea  unor valori  mai largi,  cum  ar  fi: integritatea  moral</w:t>
      </w:r>
      <w:r>
        <w:rPr>
          <w:rFonts w:ascii="Trebuchet MS" w:hAnsi="Trebuchet MS"/>
        </w:rPr>
        <w:t>ă, imparțialitatea,</w:t>
      </w:r>
      <w:r w:rsidRPr="00804C51">
        <w:rPr>
          <w:rFonts w:ascii="Trebuchet MS" w:hAnsi="Trebuchet MS"/>
        </w:rPr>
        <w:t xml:space="preserve"> corectitudinea, profesionalismul, lipsa intereselor private. </w:t>
      </w:r>
    </w:p>
    <w:p w:rsidR="00804C51" w:rsidRDefault="00173A4B" w:rsidP="00804C51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P</w:t>
      </w:r>
      <w:r w:rsidR="003268BC">
        <w:rPr>
          <w:rFonts w:ascii="Trebuchet MS" w:hAnsi="Trebuchet MS"/>
        </w:rPr>
        <w:t>ersoanele</w:t>
      </w:r>
      <w:r w:rsidR="00804C51" w:rsidRPr="00804C51">
        <w:rPr>
          <w:rFonts w:ascii="Trebuchet MS" w:hAnsi="Trebuchet MS"/>
        </w:rPr>
        <w:t xml:space="preserve"> implica</w:t>
      </w:r>
      <w:r w:rsidR="003268BC">
        <w:rPr>
          <w:rFonts w:ascii="Trebuchet MS" w:hAnsi="Trebuchet MS"/>
        </w:rPr>
        <w:t>te</w:t>
      </w:r>
      <w:r w:rsidR="00804C51" w:rsidRPr="00804C51">
        <w:rPr>
          <w:rFonts w:ascii="Trebuchet MS" w:hAnsi="Trebuchet MS"/>
        </w:rPr>
        <w:t xml:space="preserve"> în elaborarea</w:t>
      </w:r>
      <w:r w:rsidR="003268BC">
        <w:rPr>
          <w:rFonts w:ascii="Trebuchet MS" w:hAnsi="Trebuchet MS"/>
        </w:rPr>
        <w:t xml:space="preserve"> proiectului nu vor fi implicate și</w:t>
      </w:r>
      <w:r w:rsidR="00804C51" w:rsidRPr="00804C51">
        <w:rPr>
          <w:rFonts w:ascii="Trebuchet MS" w:hAnsi="Trebuchet MS"/>
        </w:rPr>
        <w:t xml:space="preserve"> în procesul de selecție sau de aprobare a acestuia. Mai mult decât atât, cei implicați în </w:t>
      </w:r>
      <w:r w:rsidR="003268BC">
        <w:rPr>
          <w:rFonts w:ascii="Trebuchet MS" w:hAnsi="Trebuchet MS"/>
        </w:rPr>
        <w:t>elaborarea, evaluarea, selecția</w:t>
      </w:r>
      <w:r w:rsidR="00804C51" w:rsidRPr="00804C51">
        <w:rPr>
          <w:rFonts w:ascii="Trebuchet MS" w:hAnsi="Trebuchet MS"/>
        </w:rPr>
        <w:t xml:space="preserve"> sau aprobarea proiectului</w:t>
      </w:r>
      <w:r w:rsidR="003268BC">
        <w:rPr>
          <w:rFonts w:ascii="Trebuchet MS" w:hAnsi="Trebuchet MS"/>
        </w:rPr>
        <w:t xml:space="preserve"> </w:t>
      </w:r>
      <w:r w:rsidR="00804C51" w:rsidRPr="00804C51">
        <w:rPr>
          <w:rFonts w:ascii="Trebuchet MS" w:hAnsi="Trebuchet MS"/>
        </w:rPr>
        <w:t xml:space="preserve">nu vor fi implicați în activități  de verificare a cererilor de plată. </w:t>
      </w:r>
      <w:r w:rsidR="003268BC">
        <w:rPr>
          <w:rFonts w:ascii="Trebuchet MS" w:hAnsi="Trebuchet MS"/>
        </w:rPr>
        <w:t>Prin urmare</w:t>
      </w:r>
      <w:r w:rsidR="00804C51" w:rsidRPr="00804C51">
        <w:rPr>
          <w:rFonts w:ascii="Trebuchet MS" w:hAnsi="Trebuchet MS"/>
        </w:rPr>
        <w:t xml:space="preserve">, orice persoană care face parte din </w:t>
      </w:r>
      <w:r w:rsidR="003268BC">
        <w:rPr>
          <w:rFonts w:ascii="Trebuchet MS" w:hAnsi="Trebuchet MS"/>
        </w:rPr>
        <w:t>structurile</w:t>
      </w:r>
      <w:r w:rsidR="00804C51" w:rsidRPr="00804C51">
        <w:rPr>
          <w:rFonts w:ascii="Trebuchet MS" w:hAnsi="Trebuchet MS"/>
        </w:rPr>
        <w:t xml:space="preserve"> de verif</w:t>
      </w:r>
      <w:r w:rsidR="003268BC">
        <w:rPr>
          <w:rFonts w:ascii="Trebuchet MS" w:hAnsi="Trebuchet MS"/>
        </w:rPr>
        <w:t xml:space="preserve">icare </w:t>
      </w:r>
      <w:r w:rsidR="00804C51" w:rsidRPr="00804C51">
        <w:rPr>
          <w:rFonts w:ascii="Trebuchet MS" w:hAnsi="Trebuchet MS"/>
        </w:rPr>
        <w:t xml:space="preserve">a </w:t>
      </w:r>
      <w:r w:rsidR="003268BC">
        <w:rPr>
          <w:rFonts w:ascii="Trebuchet MS" w:hAnsi="Trebuchet MS"/>
        </w:rPr>
        <w:t>proiectelor,</w:t>
      </w:r>
      <w:r w:rsidR="00804C51" w:rsidRPr="00804C51">
        <w:rPr>
          <w:rFonts w:ascii="Trebuchet MS" w:hAnsi="Trebuchet MS"/>
        </w:rPr>
        <w:t xml:space="preserve"> care este angajată în</w:t>
      </w:r>
      <w:r w:rsidR="003268BC">
        <w:rPr>
          <w:rFonts w:ascii="Trebuchet MS" w:hAnsi="Trebuchet MS"/>
        </w:rPr>
        <w:t xml:space="preserve"> </w:t>
      </w:r>
      <w:r w:rsidR="00804C51" w:rsidRPr="00804C51">
        <w:rPr>
          <w:rFonts w:ascii="Trebuchet MS" w:hAnsi="Trebuchet MS"/>
        </w:rPr>
        <w:t>orice f</w:t>
      </w:r>
      <w:r w:rsidR="004919B1">
        <w:rPr>
          <w:rFonts w:ascii="Trebuchet MS" w:hAnsi="Trebuchet MS"/>
        </w:rPr>
        <w:t xml:space="preserve">el de relație profesională sau </w:t>
      </w:r>
      <w:r w:rsidR="00804C51" w:rsidRPr="00804C51">
        <w:rPr>
          <w:rFonts w:ascii="Trebuchet MS" w:hAnsi="Trebuchet MS"/>
        </w:rPr>
        <w:t>personală cu promotorul de proiect sau are interese</w:t>
      </w:r>
      <w:r w:rsidR="003268BC">
        <w:rPr>
          <w:rFonts w:ascii="Trebuchet MS" w:hAnsi="Trebuchet MS"/>
        </w:rPr>
        <w:t xml:space="preserve"> </w:t>
      </w:r>
      <w:r w:rsidR="00804C51" w:rsidRPr="00804C51">
        <w:rPr>
          <w:rFonts w:ascii="Trebuchet MS" w:hAnsi="Trebuchet MS"/>
        </w:rPr>
        <w:t>profesio</w:t>
      </w:r>
      <w:r w:rsidR="004919B1">
        <w:rPr>
          <w:rFonts w:ascii="Trebuchet MS" w:hAnsi="Trebuchet MS"/>
        </w:rPr>
        <w:t>nale sau personale în  proiect,</w:t>
      </w:r>
      <w:r w:rsidR="00804C51" w:rsidRPr="00804C51">
        <w:rPr>
          <w:rFonts w:ascii="Trebuchet MS" w:hAnsi="Trebuchet MS"/>
        </w:rPr>
        <w:t xml:space="preserve"> poate depune </w:t>
      </w:r>
      <w:r w:rsidR="003268BC">
        <w:rPr>
          <w:rFonts w:ascii="Trebuchet MS" w:hAnsi="Trebuchet MS"/>
        </w:rPr>
        <w:t>proiecte, c</w:t>
      </w:r>
      <w:r w:rsidR="00804C51" w:rsidRPr="00804C51">
        <w:rPr>
          <w:rFonts w:ascii="Trebuchet MS" w:hAnsi="Trebuchet MS"/>
        </w:rPr>
        <w:t xml:space="preserve">u obligația </w:t>
      </w:r>
      <w:r w:rsidR="003268BC">
        <w:rPr>
          <w:rFonts w:ascii="Trebuchet MS" w:hAnsi="Trebuchet MS"/>
        </w:rPr>
        <w:t xml:space="preserve">de </w:t>
      </w:r>
      <w:r w:rsidR="00804C51" w:rsidRPr="00804C51">
        <w:rPr>
          <w:rFonts w:ascii="Trebuchet MS" w:hAnsi="Trebuchet MS"/>
        </w:rPr>
        <w:t>a prezenta o declarație în scr</w:t>
      </w:r>
      <w:r w:rsidR="003268BC">
        <w:rPr>
          <w:rFonts w:ascii="Trebuchet MS" w:hAnsi="Trebuchet MS"/>
        </w:rPr>
        <w:t xml:space="preserve">is în care să se explice natura </w:t>
      </w:r>
      <w:r w:rsidR="00804C51" w:rsidRPr="00804C51">
        <w:rPr>
          <w:rFonts w:ascii="Trebuchet MS" w:hAnsi="Trebuchet MS"/>
        </w:rPr>
        <w:t xml:space="preserve">relației/interesul respectiv și nu poate participa la procesul de selecție a proiectelor. </w:t>
      </w:r>
    </w:p>
    <w:p w:rsidR="00173A4B" w:rsidRDefault="004919B1" w:rsidP="00804C51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În acest sens, </w:t>
      </w:r>
      <w:r w:rsidR="00804C51" w:rsidRPr="00804C51">
        <w:rPr>
          <w:rFonts w:ascii="Trebuchet MS" w:hAnsi="Trebuchet MS"/>
        </w:rPr>
        <w:t>pers</w:t>
      </w:r>
      <w:r>
        <w:rPr>
          <w:rFonts w:ascii="Trebuchet MS" w:hAnsi="Trebuchet MS"/>
        </w:rPr>
        <w:t>oanele care participă direct</w:t>
      </w:r>
      <w:r w:rsidR="00804C51" w:rsidRPr="00804C51">
        <w:rPr>
          <w:rFonts w:ascii="Trebuchet MS" w:hAnsi="Trebuchet MS"/>
        </w:rPr>
        <w:t xml:space="preserve"> la  procedurile  de  verificare,  evaluare sau de aprobare a cererilor de finanțare în cadrul unei proceduri de selecție și a cererilor de plată p</w:t>
      </w:r>
      <w:r>
        <w:rPr>
          <w:rFonts w:ascii="Trebuchet MS" w:hAnsi="Trebuchet MS"/>
        </w:rPr>
        <w:t>rezentate de  beneficiari sunt</w:t>
      </w:r>
      <w:r w:rsidR="00804C51" w:rsidRPr="00804C51">
        <w:rPr>
          <w:rFonts w:ascii="Trebuchet MS" w:hAnsi="Trebuchet MS"/>
        </w:rPr>
        <w:t xml:space="preserve"> obl</w:t>
      </w:r>
      <w:r>
        <w:rPr>
          <w:rFonts w:ascii="Trebuchet MS" w:hAnsi="Trebuchet MS"/>
        </w:rPr>
        <w:t>igate să</w:t>
      </w:r>
      <w:r w:rsidR="00804C51" w:rsidRPr="00804C51">
        <w:rPr>
          <w:rFonts w:ascii="Trebuchet MS" w:hAnsi="Trebuchet MS"/>
        </w:rPr>
        <w:t xml:space="preserve"> depună</w:t>
      </w:r>
      <w:r w:rsidR="003268BC">
        <w:rPr>
          <w:rFonts w:ascii="Trebuchet MS" w:hAnsi="Trebuchet MS"/>
        </w:rPr>
        <w:t xml:space="preserve"> </w:t>
      </w:r>
      <w:r w:rsidR="00804C51" w:rsidRPr="00804C51">
        <w:rPr>
          <w:rFonts w:ascii="Trebuchet MS" w:hAnsi="Trebuchet MS"/>
        </w:rPr>
        <w:t xml:space="preserve">o declarație pe propria răspundere în care să se facă referire la prevederile art. 10 și 11 din OG </w:t>
      </w:r>
      <w:r>
        <w:rPr>
          <w:rFonts w:ascii="Trebuchet MS" w:hAnsi="Trebuchet MS"/>
        </w:rPr>
        <w:t xml:space="preserve">nr. </w:t>
      </w:r>
      <w:r w:rsidR="00804C51" w:rsidRPr="00804C51">
        <w:rPr>
          <w:rFonts w:ascii="Trebuchet MS" w:hAnsi="Trebuchet MS"/>
        </w:rPr>
        <w:t>66/2011, Secțiunea</w:t>
      </w:r>
      <w:r w:rsidR="003268BC">
        <w:rPr>
          <w:rFonts w:ascii="Trebuchet MS" w:hAnsi="Trebuchet MS"/>
        </w:rPr>
        <w:t xml:space="preserve"> </w:t>
      </w:r>
      <w:r w:rsidR="00804C51" w:rsidRPr="00804C51">
        <w:rPr>
          <w:rFonts w:ascii="Trebuchet MS" w:hAnsi="Trebuchet MS"/>
        </w:rPr>
        <w:t xml:space="preserve">II – Reguli în materia </w:t>
      </w:r>
      <w:r>
        <w:rPr>
          <w:rFonts w:ascii="Trebuchet MS" w:hAnsi="Trebuchet MS"/>
        </w:rPr>
        <w:t>conflictului de interese. Dacă unul din   proiectele depuse</w:t>
      </w:r>
      <w:r w:rsidR="00804C51" w:rsidRPr="00804C51">
        <w:rPr>
          <w:rFonts w:ascii="Trebuchet MS" w:hAnsi="Trebuchet MS"/>
        </w:rPr>
        <w:t xml:space="preserve"> pentru selectare aparține unuia din</w:t>
      </w:r>
      <w:r>
        <w:rPr>
          <w:rFonts w:ascii="Trebuchet MS" w:hAnsi="Trebuchet MS"/>
        </w:rPr>
        <w:t xml:space="preserve"> membrii Comitetului de Selecție, Comisiei de</w:t>
      </w:r>
      <w:r w:rsidR="00804C51" w:rsidRPr="00804C51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contestații sau a unuia dintre angajații GAL </w:t>
      </w:r>
      <w:r w:rsidR="00804C51" w:rsidRPr="00804C51">
        <w:rPr>
          <w:rFonts w:ascii="Trebuchet MS" w:hAnsi="Trebuchet MS"/>
        </w:rPr>
        <w:t>implicați</w:t>
      </w:r>
      <w:r w:rsidR="003268BC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în evaluarea</w:t>
      </w:r>
      <w:r w:rsidR="00804C51" w:rsidRPr="00804C51">
        <w:rPr>
          <w:rFonts w:ascii="Trebuchet MS" w:hAnsi="Trebuchet MS"/>
        </w:rPr>
        <w:t xml:space="preserve"> proiect</w:t>
      </w:r>
      <w:r>
        <w:rPr>
          <w:rFonts w:ascii="Trebuchet MS" w:hAnsi="Trebuchet MS"/>
        </w:rPr>
        <w:t xml:space="preserve">elor sau afini ai acestora </w:t>
      </w:r>
      <w:r w:rsidR="00804C51" w:rsidRPr="00804C51">
        <w:rPr>
          <w:rFonts w:ascii="Trebuchet MS" w:hAnsi="Trebuchet MS"/>
        </w:rPr>
        <w:t>s</w:t>
      </w:r>
      <w:r>
        <w:rPr>
          <w:rFonts w:ascii="Trebuchet MS" w:hAnsi="Trebuchet MS"/>
        </w:rPr>
        <w:t>au a unei entități juridice</w:t>
      </w:r>
      <w:r w:rsidR="00804C51" w:rsidRPr="00804C51">
        <w:rPr>
          <w:rFonts w:ascii="Trebuchet MS" w:hAnsi="Trebuchet MS"/>
        </w:rPr>
        <w:t xml:space="preserve"> în</w:t>
      </w:r>
      <w:r>
        <w:rPr>
          <w:rFonts w:ascii="Trebuchet MS" w:hAnsi="Trebuchet MS"/>
        </w:rPr>
        <w:t xml:space="preserve"> care</w:t>
      </w:r>
      <w:r w:rsidR="00804C51" w:rsidRPr="00804C51">
        <w:rPr>
          <w:rFonts w:ascii="Trebuchet MS" w:hAnsi="Trebuchet MS"/>
        </w:rPr>
        <w:t xml:space="preserve"> această</w:t>
      </w:r>
      <w:r>
        <w:rPr>
          <w:rFonts w:ascii="Trebuchet MS" w:hAnsi="Trebuchet MS"/>
        </w:rPr>
        <w:t xml:space="preserve"> persoană are </w:t>
      </w:r>
      <w:r w:rsidR="00804C51" w:rsidRPr="00804C51">
        <w:rPr>
          <w:rFonts w:ascii="Trebuchet MS" w:hAnsi="Trebuchet MS"/>
        </w:rPr>
        <w:t>implicații/interese</w:t>
      </w:r>
      <w:r w:rsidR="003268BC">
        <w:rPr>
          <w:rFonts w:ascii="Trebuchet MS" w:hAnsi="Trebuchet MS"/>
        </w:rPr>
        <w:t xml:space="preserve">, </w:t>
      </w:r>
      <w:r w:rsidR="00804C51" w:rsidRPr="00804C51">
        <w:rPr>
          <w:rFonts w:ascii="Trebuchet MS" w:hAnsi="Trebuchet MS"/>
        </w:rPr>
        <w:t>persoana în cauză nu va participa la p</w:t>
      </w:r>
      <w:r>
        <w:rPr>
          <w:rFonts w:ascii="Trebuchet MS" w:hAnsi="Trebuchet MS"/>
        </w:rPr>
        <w:t>rocesul de verificare și nu are drept de vot şi nu va participa la întâlnirea comitetului respectiv pentru sesiunea</w:t>
      </w:r>
      <w:r w:rsidR="00804C51" w:rsidRPr="00804C51">
        <w:rPr>
          <w:rFonts w:ascii="Trebuchet MS" w:hAnsi="Trebuchet MS"/>
        </w:rPr>
        <w:t xml:space="preserve"> de s</w:t>
      </w:r>
      <w:r w:rsidR="003268BC">
        <w:rPr>
          <w:rFonts w:ascii="Trebuchet MS" w:hAnsi="Trebuchet MS"/>
        </w:rPr>
        <w:t xml:space="preserve">elecție, contestația în cauză. </w:t>
      </w:r>
    </w:p>
    <w:p w:rsidR="00804C51" w:rsidRDefault="00804C51" w:rsidP="00804C51">
      <w:pPr>
        <w:spacing w:after="0"/>
        <w:ind w:firstLine="708"/>
        <w:jc w:val="both"/>
        <w:rPr>
          <w:rFonts w:ascii="Trebuchet MS" w:hAnsi="Trebuchet MS"/>
        </w:rPr>
      </w:pPr>
      <w:r w:rsidRPr="00804C51">
        <w:rPr>
          <w:rFonts w:ascii="Trebuchet MS" w:hAnsi="Trebuchet MS"/>
        </w:rPr>
        <w:t>În cazul în care unul dintre membrii Comitetulu</w:t>
      </w:r>
      <w:r w:rsidR="004919B1">
        <w:rPr>
          <w:rFonts w:ascii="Trebuchet MS" w:hAnsi="Trebuchet MS"/>
        </w:rPr>
        <w:t xml:space="preserve">i de Selecție, </w:t>
      </w:r>
      <w:r w:rsidR="003268BC">
        <w:rPr>
          <w:rFonts w:ascii="Trebuchet MS" w:hAnsi="Trebuchet MS"/>
        </w:rPr>
        <w:t xml:space="preserve">Comisiei </w:t>
      </w:r>
      <w:r w:rsidRPr="00804C51">
        <w:rPr>
          <w:rFonts w:ascii="Trebuchet MS" w:hAnsi="Trebuchet MS"/>
        </w:rPr>
        <w:t>de contestații</w:t>
      </w:r>
      <w:r w:rsidR="004919B1">
        <w:rPr>
          <w:rFonts w:ascii="Trebuchet MS" w:hAnsi="Trebuchet MS"/>
        </w:rPr>
        <w:t xml:space="preserve"> </w:t>
      </w:r>
      <w:r w:rsidRPr="00804C51">
        <w:rPr>
          <w:rFonts w:ascii="Trebuchet MS" w:hAnsi="Trebuchet MS"/>
        </w:rPr>
        <w:t>sau unul dintre angajații GAL implicați în evaluarea proiectelor constată că se află în situația</w:t>
      </w:r>
      <w:r w:rsidR="003268BC">
        <w:rPr>
          <w:rFonts w:ascii="Trebuchet MS" w:hAnsi="Trebuchet MS"/>
        </w:rPr>
        <w:t xml:space="preserve"> </w:t>
      </w:r>
      <w:r w:rsidR="004919B1">
        <w:rPr>
          <w:rFonts w:ascii="Trebuchet MS" w:hAnsi="Trebuchet MS"/>
        </w:rPr>
        <w:t xml:space="preserve">de conflict de interese, acesta are obligația de a </w:t>
      </w:r>
      <w:r w:rsidRPr="00804C51">
        <w:rPr>
          <w:rFonts w:ascii="Trebuchet MS" w:hAnsi="Trebuchet MS"/>
        </w:rPr>
        <w:t>solicita</w:t>
      </w:r>
      <w:r w:rsidR="004919B1">
        <w:rPr>
          <w:rFonts w:ascii="Trebuchet MS" w:hAnsi="Trebuchet MS"/>
        </w:rPr>
        <w:t xml:space="preserve"> de îndată înlocuirea sa</w:t>
      </w:r>
      <w:bookmarkStart w:id="0" w:name="_GoBack"/>
      <w:bookmarkEnd w:id="0"/>
      <w:r w:rsidRPr="00804C51">
        <w:rPr>
          <w:rFonts w:ascii="Trebuchet MS" w:hAnsi="Trebuchet MS"/>
        </w:rPr>
        <w:t xml:space="preserve"> din componența comitetului respectiv. </w:t>
      </w:r>
    </w:p>
    <w:p w:rsidR="00004E54" w:rsidRPr="00004E54" w:rsidRDefault="00004E54" w:rsidP="00004E54">
      <w:pPr>
        <w:spacing w:after="0"/>
        <w:ind w:firstLine="708"/>
        <w:jc w:val="both"/>
        <w:rPr>
          <w:rFonts w:ascii="Trebuchet MS" w:hAnsi="Trebuchet MS"/>
        </w:rPr>
      </w:pPr>
      <w:r w:rsidRPr="00004E54">
        <w:rPr>
          <w:rFonts w:ascii="Trebuchet MS" w:hAnsi="Trebuchet MS"/>
        </w:rPr>
        <w:t xml:space="preserve">În </w:t>
      </w:r>
      <w:r w:rsidR="00173A4B">
        <w:rPr>
          <w:rFonts w:ascii="Trebuchet MS" w:hAnsi="Trebuchet MS"/>
        </w:rPr>
        <w:t>situația</w:t>
      </w:r>
      <w:r w:rsidRPr="00004E54">
        <w:rPr>
          <w:rFonts w:ascii="Trebuchet MS" w:hAnsi="Trebuchet MS"/>
        </w:rPr>
        <w:t xml:space="preserve"> în care se constată că nu se respectă regulile de evitare a conflictului de interese, așa cum sunt definite în legislația în vigoare, proiectul nu este eligibil, iar dacă a fost finanțat se va proceda la recuperarea sumelor conform legislației.</w:t>
      </w:r>
    </w:p>
    <w:p w:rsidR="00004E54" w:rsidRDefault="00004E54" w:rsidP="00173A4B">
      <w:pPr>
        <w:spacing w:after="0"/>
        <w:ind w:firstLine="708"/>
        <w:jc w:val="both"/>
        <w:rPr>
          <w:rFonts w:ascii="Trebuchet MS" w:hAnsi="Trebuchet MS"/>
        </w:rPr>
      </w:pPr>
      <w:r w:rsidRPr="00004E54">
        <w:rPr>
          <w:rFonts w:ascii="Trebuchet MS" w:hAnsi="Trebuchet MS"/>
        </w:rPr>
        <w:t xml:space="preserve">În momentul depunerii la </w:t>
      </w:r>
      <w:r>
        <w:rPr>
          <w:rFonts w:ascii="Trebuchet MS" w:hAnsi="Trebuchet MS"/>
        </w:rPr>
        <w:t>AFIR</w:t>
      </w:r>
      <w:r w:rsidRPr="00004E54">
        <w:rPr>
          <w:rFonts w:ascii="Trebuchet MS" w:hAnsi="Trebuchet MS"/>
        </w:rPr>
        <w:t>, proiectele selectate vor avea atașat obligatoriu toate fișele de verificare și Raportul de selecție emise de GAL însoțit de copii ale declarațiilor privind evitarea conflictului de interese.</w:t>
      </w:r>
    </w:p>
    <w:sectPr w:rsidR="00004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C197E"/>
    <w:multiLevelType w:val="hybridMultilevel"/>
    <w:tmpl w:val="5CDE1FB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845B99"/>
    <w:multiLevelType w:val="hybridMultilevel"/>
    <w:tmpl w:val="685A9BD2"/>
    <w:lvl w:ilvl="0" w:tplc="04180001">
      <w:start w:val="1"/>
      <w:numFmt w:val="bullet"/>
      <w:lvlText w:val=""/>
      <w:lvlJc w:val="left"/>
      <w:pPr>
        <w:ind w:left="1155" w:hanging="615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>
    <w:nsid w:val="2D247C72"/>
    <w:multiLevelType w:val="hybridMultilevel"/>
    <w:tmpl w:val="FBAA3132"/>
    <w:lvl w:ilvl="0" w:tplc="00E25074">
      <w:numFmt w:val="bullet"/>
      <w:lvlText w:val="–"/>
      <w:lvlJc w:val="left"/>
      <w:pPr>
        <w:ind w:left="2031" w:hanging="615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31E2786"/>
    <w:multiLevelType w:val="hybridMultilevel"/>
    <w:tmpl w:val="00EA800C"/>
    <w:lvl w:ilvl="0" w:tplc="00E25074">
      <w:numFmt w:val="bullet"/>
      <w:lvlText w:val="–"/>
      <w:lvlJc w:val="left"/>
      <w:pPr>
        <w:ind w:left="1323" w:hanging="615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9A85E3B"/>
    <w:multiLevelType w:val="hybridMultilevel"/>
    <w:tmpl w:val="A3440892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2575E20"/>
    <w:multiLevelType w:val="hybridMultilevel"/>
    <w:tmpl w:val="747A1140"/>
    <w:lvl w:ilvl="0" w:tplc="0418000F">
      <w:start w:val="1"/>
      <w:numFmt w:val="decimal"/>
      <w:lvlText w:val="%1."/>
      <w:lvlJc w:val="left"/>
      <w:pPr>
        <w:ind w:left="2031" w:hanging="615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18E15D3"/>
    <w:multiLevelType w:val="hybridMultilevel"/>
    <w:tmpl w:val="E8244DF0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C449E"/>
    <w:multiLevelType w:val="hybridMultilevel"/>
    <w:tmpl w:val="3EE2CFA8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A9"/>
    <w:rsid w:val="00004E54"/>
    <w:rsid w:val="00173A4B"/>
    <w:rsid w:val="003268BC"/>
    <w:rsid w:val="004919B1"/>
    <w:rsid w:val="005E0C73"/>
    <w:rsid w:val="00677E64"/>
    <w:rsid w:val="006B3EA6"/>
    <w:rsid w:val="00804C51"/>
    <w:rsid w:val="00902020"/>
    <w:rsid w:val="00B40AA6"/>
    <w:rsid w:val="00C913AD"/>
    <w:rsid w:val="00E1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F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AA6"/>
    <w:pPr>
      <w:ind w:left="720"/>
      <w:contextualSpacing/>
    </w:pPr>
  </w:style>
  <w:style w:type="table" w:styleId="TableGrid">
    <w:name w:val="Table Grid"/>
    <w:basedOn w:val="TableNormal"/>
    <w:uiPriority w:val="59"/>
    <w:rsid w:val="00B40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B40AA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F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AA6"/>
    <w:pPr>
      <w:ind w:left="720"/>
      <w:contextualSpacing/>
    </w:pPr>
  </w:style>
  <w:style w:type="table" w:styleId="TableGrid">
    <w:name w:val="Table Grid"/>
    <w:basedOn w:val="TableNormal"/>
    <w:uiPriority w:val="59"/>
    <w:rsid w:val="00B40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B40AA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4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usr1</cp:lastModifiedBy>
  <cp:revision>6</cp:revision>
  <dcterms:created xsi:type="dcterms:W3CDTF">2016-03-17T12:03:00Z</dcterms:created>
  <dcterms:modified xsi:type="dcterms:W3CDTF">2016-03-29T13:23:00Z</dcterms:modified>
</cp:coreProperties>
</file>